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591" w:rsidRDefault="00A44591" w:rsidP="00A44591">
      <w:pPr>
        <w:spacing w:after="0" w:line="240" w:lineRule="auto"/>
        <w:jc w:val="center"/>
      </w:pPr>
    </w:p>
    <w:p w:rsidR="00A44591" w:rsidRDefault="00A44591" w:rsidP="00A44591">
      <w:pPr>
        <w:spacing w:after="0" w:line="240" w:lineRule="auto"/>
        <w:jc w:val="center"/>
      </w:pPr>
    </w:p>
    <w:p w:rsidR="00A44591" w:rsidRDefault="00A44591" w:rsidP="00A44591">
      <w:pPr>
        <w:spacing w:after="0" w:line="240" w:lineRule="auto"/>
        <w:jc w:val="center"/>
      </w:pPr>
    </w:p>
    <w:p w:rsidR="00A44591" w:rsidRPr="00042F36" w:rsidRDefault="00A44591" w:rsidP="00A44591">
      <w:pPr>
        <w:spacing w:after="0" w:line="240" w:lineRule="auto"/>
        <w:jc w:val="center"/>
        <w:rPr>
          <w:rFonts w:asciiTheme="majorBidi" w:hAnsiTheme="majorBidi" w:cstheme="majorBidi"/>
          <w:b/>
          <w:caps/>
          <w:sz w:val="32"/>
          <w:szCs w:val="32"/>
        </w:rPr>
      </w:pPr>
      <w:hyperlink r:id="rId7" w:history="1">
        <w:r w:rsidRPr="00042F36">
          <w:rPr>
            <w:rFonts w:asciiTheme="majorBidi" w:hAnsiTheme="majorBidi" w:cstheme="majorBidi"/>
            <w:b/>
            <w:sz w:val="32"/>
            <w:szCs w:val="32"/>
          </w:rPr>
          <w:t>Étude de</w:t>
        </w:r>
        <w:r>
          <w:rPr>
            <w:rFonts w:asciiTheme="majorBidi" w:hAnsiTheme="majorBidi" w:cstheme="majorBidi"/>
            <w:b/>
            <w:sz w:val="32"/>
            <w:szCs w:val="32"/>
          </w:rPr>
          <w:t xml:space="preserve"> la quali</w:t>
        </w:r>
        <w:r w:rsidRPr="00A44591">
          <w:rPr>
            <w:rFonts w:asciiTheme="majorBidi" w:hAnsiTheme="majorBidi" w:cstheme="majorBidi"/>
            <w:b/>
            <w:sz w:val="28"/>
            <w:szCs w:val="28"/>
          </w:rPr>
          <w:t>té des rejets liquides indust</w:t>
        </w:r>
        <w:r w:rsidRPr="00042F36">
          <w:rPr>
            <w:rFonts w:asciiTheme="majorBidi" w:hAnsiTheme="majorBidi" w:cstheme="majorBidi"/>
            <w:b/>
            <w:sz w:val="32"/>
            <w:szCs w:val="32"/>
          </w:rPr>
          <w:t>riel</w:t>
        </w:r>
      </w:hyperlink>
      <w:r>
        <w:rPr>
          <w:rFonts w:asciiTheme="majorBidi" w:hAnsiTheme="majorBidi" w:cstheme="majorBidi"/>
          <w:b/>
          <w:sz w:val="32"/>
          <w:szCs w:val="32"/>
        </w:rPr>
        <w:t>s</w:t>
      </w:r>
      <w:r>
        <w:rPr>
          <w:rFonts w:asciiTheme="majorBidi" w:hAnsiTheme="majorBidi" w:cstheme="majorBidi"/>
          <w:b/>
          <w:caps/>
          <w:sz w:val="32"/>
          <w:szCs w:val="32"/>
        </w:rPr>
        <w:t xml:space="preserve"> </w:t>
      </w:r>
      <w:r w:rsidRPr="00A44591">
        <w:rPr>
          <w:rFonts w:asciiTheme="majorBidi" w:hAnsiTheme="majorBidi" w:cstheme="majorBidi"/>
          <w:color w:val="FF0000"/>
        </w:rPr>
        <w:t>(TNR, Bold 14)</w:t>
      </w:r>
    </w:p>
    <w:p w:rsidR="00A44591" w:rsidRPr="00D545FE" w:rsidRDefault="00A44591" w:rsidP="00A44591">
      <w:pPr>
        <w:jc w:val="center"/>
        <w:rPr>
          <w:rFonts w:cs="Arial"/>
          <w:b/>
          <w:caps/>
          <w:color w:val="524B4B"/>
          <w:spacing w:val="-8"/>
          <w:sz w:val="29"/>
          <w:szCs w:val="29"/>
        </w:rPr>
      </w:pPr>
    </w:p>
    <w:p w:rsidR="00A44591" w:rsidRPr="00A44591" w:rsidRDefault="00A44591" w:rsidP="00A44591">
      <w:pPr>
        <w:spacing w:line="360" w:lineRule="auto"/>
        <w:jc w:val="center"/>
        <w:rPr>
          <w:b/>
          <w:color w:val="FF0000"/>
          <w:lang w:val="en-US"/>
        </w:rPr>
      </w:pPr>
      <w:r w:rsidRPr="00A44591">
        <w:rPr>
          <w:rFonts w:asciiTheme="majorBidi" w:hAnsiTheme="majorBidi" w:cstheme="majorBidi"/>
          <w:b/>
          <w:bCs/>
          <w:sz w:val="24"/>
          <w:szCs w:val="24"/>
          <w:lang w:val="en-US"/>
        </w:rPr>
        <w:t>Siham R. Al-Myami</w:t>
      </w:r>
      <w:r w:rsidRPr="00A44591">
        <w:rPr>
          <w:rFonts w:asciiTheme="majorBidi" w:hAnsiTheme="majorBidi" w:cstheme="majorBidi"/>
          <w:b/>
          <w:bCs/>
          <w:sz w:val="24"/>
          <w:szCs w:val="24"/>
          <w:vertAlign w:val="superscript"/>
          <w:lang w:val="en-US"/>
        </w:rPr>
        <w:t>1</w:t>
      </w:r>
      <w:r w:rsidRPr="00A44591">
        <w:rPr>
          <w:rFonts w:asciiTheme="majorBidi" w:hAnsiTheme="majorBidi" w:cstheme="majorBidi"/>
          <w:b/>
          <w:bCs/>
          <w:sz w:val="24"/>
          <w:szCs w:val="24"/>
          <w:lang w:val="en-US"/>
        </w:rPr>
        <w:t>, Ronaldo R. Zidane</w:t>
      </w:r>
      <w:r w:rsidRPr="00A44591">
        <w:rPr>
          <w:rFonts w:asciiTheme="majorBidi" w:hAnsiTheme="majorBidi" w:cstheme="majorBidi"/>
          <w:b/>
          <w:bCs/>
          <w:sz w:val="24"/>
          <w:szCs w:val="24"/>
          <w:vertAlign w:val="superscript"/>
          <w:lang w:val="en-US"/>
        </w:rPr>
        <w:t>2</w:t>
      </w:r>
      <w:r w:rsidRPr="00A44591">
        <w:rPr>
          <w:vertAlign w:val="superscript"/>
          <w:lang w:val="en-US"/>
        </w:rPr>
        <w:t xml:space="preserve"> </w:t>
      </w:r>
      <w:r w:rsidRPr="00A44591">
        <w:rPr>
          <w:rFonts w:asciiTheme="majorBidi" w:hAnsiTheme="majorBidi" w:cstheme="majorBidi"/>
          <w:color w:val="FF0000"/>
          <w:lang w:val="en-US"/>
        </w:rPr>
        <w:t>(TNR, Bold 12)</w:t>
      </w:r>
    </w:p>
    <w:p w:rsidR="00A44591" w:rsidRPr="00A44591" w:rsidRDefault="00A44591" w:rsidP="00A44591">
      <w:pPr>
        <w:spacing w:after="0"/>
        <w:jc w:val="center"/>
        <w:rPr>
          <w:rFonts w:asciiTheme="majorBidi" w:hAnsiTheme="majorBidi" w:cstheme="majorBidi"/>
          <w:b/>
          <w:bCs/>
          <w:i/>
          <w:iCs/>
          <w:sz w:val="20"/>
          <w:szCs w:val="20"/>
          <w:lang w:val="en-US"/>
        </w:rPr>
      </w:pPr>
      <w:r w:rsidRPr="00A44591">
        <w:rPr>
          <w:rFonts w:asciiTheme="majorBidi" w:hAnsiTheme="majorBidi" w:cstheme="majorBidi"/>
          <w:bCs/>
          <w:i/>
          <w:iCs/>
          <w:sz w:val="20"/>
          <w:szCs w:val="20"/>
          <w:vertAlign w:val="superscript"/>
          <w:lang w:val="en-US"/>
        </w:rPr>
        <w:t>1</w:t>
      </w:r>
      <w:r w:rsidRPr="00A44591">
        <w:rPr>
          <w:rFonts w:asciiTheme="majorBidi" w:hAnsiTheme="majorBidi" w:cstheme="majorBidi"/>
          <w:bCs/>
          <w:i/>
          <w:iCs/>
          <w:sz w:val="20"/>
          <w:szCs w:val="20"/>
          <w:lang w:val="en-US"/>
        </w:rPr>
        <w:t>Laboratory of Materials &amp; Environmental Science, Free University, Chemistry Department, City Town, Country</w:t>
      </w:r>
    </w:p>
    <w:p w:rsidR="00A44591" w:rsidRPr="00A44591" w:rsidRDefault="00A44591" w:rsidP="00A44591">
      <w:pPr>
        <w:tabs>
          <w:tab w:val="left" w:pos="540"/>
          <w:tab w:val="left" w:pos="990"/>
          <w:tab w:val="left" w:pos="1170"/>
        </w:tabs>
        <w:spacing w:after="0"/>
        <w:jc w:val="center"/>
        <w:rPr>
          <w:rFonts w:asciiTheme="majorBidi" w:hAnsiTheme="majorBidi" w:cstheme="majorBidi"/>
          <w:b/>
          <w:bCs/>
          <w:i/>
          <w:iCs/>
          <w:sz w:val="20"/>
          <w:szCs w:val="20"/>
          <w:lang w:val="en-US"/>
        </w:rPr>
      </w:pPr>
      <w:r w:rsidRPr="00A44591">
        <w:rPr>
          <w:rFonts w:asciiTheme="majorBidi" w:hAnsiTheme="majorBidi" w:cstheme="majorBidi"/>
          <w:bCs/>
          <w:i/>
          <w:iCs/>
          <w:sz w:val="20"/>
          <w:szCs w:val="20"/>
          <w:vertAlign w:val="superscript"/>
          <w:lang w:val="en-US"/>
        </w:rPr>
        <w:t>2</w:t>
      </w:r>
      <w:r w:rsidRPr="00A44591">
        <w:rPr>
          <w:rFonts w:asciiTheme="majorBidi" w:hAnsiTheme="majorBidi" w:cstheme="majorBidi"/>
          <w:bCs/>
          <w:i/>
          <w:iCs/>
          <w:sz w:val="20"/>
          <w:szCs w:val="20"/>
          <w:lang w:val="en-US"/>
        </w:rPr>
        <w:t>Department of chemistry, International University, City Town, Country</w:t>
      </w:r>
    </w:p>
    <w:p w:rsidR="00A44591" w:rsidRPr="00A44591" w:rsidRDefault="00A44591" w:rsidP="00A44591">
      <w:pPr>
        <w:jc w:val="both"/>
        <w:rPr>
          <w:b/>
          <w:bCs/>
          <w:lang w:val="en-US"/>
        </w:rPr>
      </w:pPr>
    </w:p>
    <w:p w:rsidR="00A44591" w:rsidRPr="00A44591" w:rsidRDefault="00A44591" w:rsidP="00A44591">
      <w:pPr>
        <w:jc w:val="center"/>
        <w:rPr>
          <w:rFonts w:asciiTheme="majorBidi" w:hAnsiTheme="majorBidi" w:cstheme="majorBidi"/>
          <w:b/>
          <w:bCs/>
          <w:i/>
          <w:iCs/>
          <w:lang w:val="en-US"/>
        </w:rPr>
      </w:pPr>
      <w:r w:rsidRPr="00A44591">
        <w:rPr>
          <w:rFonts w:asciiTheme="majorBidi" w:hAnsiTheme="majorBidi" w:cstheme="majorBidi"/>
          <w:bCs/>
          <w:i/>
          <w:iCs/>
          <w:lang w:val="en-US"/>
        </w:rPr>
        <w:t xml:space="preserve">*Corresponding author: </w:t>
      </w:r>
      <w:r w:rsidRPr="00A44591">
        <w:rPr>
          <w:rFonts w:asciiTheme="majorBidi" w:hAnsiTheme="majorBidi" w:cstheme="majorBidi"/>
          <w:bCs/>
          <w:i/>
          <w:iCs/>
          <w:color w:val="000000"/>
          <w:lang w:val="en-US"/>
        </w:rPr>
        <w:t xml:space="preserve">E-mail: </w:t>
      </w:r>
      <w:r w:rsidRPr="00A44591">
        <w:rPr>
          <w:rFonts w:asciiTheme="majorBidi" w:hAnsiTheme="majorBidi" w:cstheme="majorBidi"/>
          <w:bCs/>
          <w:i/>
          <w:iCs/>
          <w:color w:val="0000FF"/>
          <w:lang w:val="en-US"/>
        </w:rPr>
        <w:t>timomi-azdad@yahoo.com</w:t>
      </w:r>
    </w:p>
    <w:p w:rsidR="00A44591" w:rsidRPr="00A44591" w:rsidRDefault="00A44591" w:rsidP="00A44591">
      <w:pPr>
        <w:spacing w:line="240" w:lineRule="auto"/>
        <w:ind w:right="136"/>
        <w:jc w:val="center"/>
        <w:rPr>
          <w:rFonts w:ascii="Times New Roman" w:hAnsi="Times New Roman"/>
          <w:sz w:val="24"/>
          <w:szCs w:val="28"/>
          <w:vertAlign w:val="superscript"/>
          <w:lang w:val="en-US"/>
        </w:rPr>
      </w:pPr>
    </w:p>
    <w:p w:rsidR="00A44591" w:rsidRPr="00A44591" w:rsidRDefault="00A44591" w:rsidP="00A44591">
      <w:pPr>
        <w:spacing w:line="360" w:lineRule="auto"/>
        <w:ind w:right="907"/>
        <w:rPr>
          <w:rFonts w:ascii="Times New Roman" w:hAnsi="Times New Roman"/>
          <w:sz w:val="24"/>
          <w:szCs w:val="24"/>
          <w:lang w:val="en-US"/>
        </w:rPr>
      </w:pPr>
    </w:p>
    <w:p w:rsidR="00A44591" w:rsidRPr="00A44591" w:rsidRDefault="00A44591" w:rsidP="00A44591">
      <w:pPr>
        <w:spacing w:line="360" w:lineRule="auto"/>
        <w:ind w:right="907"/>
        <w:rPr>
          <w:rFonts w:asciiTheme="majorBidi" w:hAnsiTheme="majorBidi" w:cstheme="majorBidi"/>
          <w:b/>
          <w:sz w:val="24"/>
          <w:szCs w:val="28"/>
          <w:u w:val="single"/>
        </w:rPr>
      </w:pPr>
      <w:r w:rsidRPr="00042F36">
        <w:rPr>
          <w:rFonts w:ascii="Times New Roman" w:hAnsi="Times New Roman"/>
          <w:b/>
          <w:sz w:val="24"/>
          <w:szCs w:val="28"/>
          <w:u w:val="single"/>
        </w:rPr>
        <w:t>Résumé </w:t>
      </w:r>
      <w:r w:rsidRPr="00042F36">
        <w:rPr>
          <w:rFonts w:ascii="Times New Roman" w:hAnsi="Times New Roman"/>
          <w:b/>
          <w:sz w:val="24"/>
          <w:szCs w:val="28"/>
          <w:u w:val="single"/>
        </w:rPr>
        <w:t xml:space="preserve">: </w:t>
      </w:r>
      <w:r>
        <w:rPr>
          <w:rFonts w:ascii="Times New Roman" w:hAnsi="Times New Roman"/>
          <w:b/>
          <w:sz w:val="24"/>
          <w:szCs w:val="28"/>
          <w:u w:val="single"/>
        </w:rPr>
        <w:t>(</w:t>
      </w:r>
      <w:r w:rsidRPr="00A44591">
        <w:rPr>
          <w:rFonts w:asciiTheme="majorBidi" w:hAnsiTheme="majorBidi" w:cstheme="majorBidi"/>
          <w:color w:val="FF0000"/>
        </w:rPr>
        <w:t xml:space="preserve">TNR, 11) </w:t>
      </w:r>
      <w:r>
        <w:rPr>
          <w:rFonts w:asciiTheme="majorBidi" w:hAnsiTheme="majorBidi" w:cstheme="majorBidi"/>
          <w:color w:val="000000" w:themeColor="text1"/>
        </w:rPr>
        <w:t>200-300 mots</w:t>
      </w:r>
    </w:p>
    <w:p w:rsidR="00A44591" w:rsidRPr="00151A3C" w:rsidRDefault="00A44591" w:rsidP="00A44591">
      <w:pPr>
        <w:autoSpaceDE w:val="0"/>
        <w:autoSpaceDN w:val="0"/>
        <w:adjustRightInd w:val="0"/>
        <w:spacing w:after="0" w:line="360" w:lineRule="auto"/>
        <w:jc w:val="both"/>
        <w:rPr>
          <w:rFonts w:asciiTheme="majorBidi" w:hAnsiTheme="majorBidi" w:cstheme="majorBidi"/>
          <w:color w:val="000000"/>
          <w:sz w:val="24"/>
          <w:szCs w:val="24"/>
        </w:rPr>
      </w:pPr>
      <w:r w:rsidRPr="00151A3C">
        <w:rPr>
          <w:rFonts w:asciiTheme="majorBidi" w:hAnsiTheme="majorBidi" w:cstheme="majorBidi"/>
          <w:color w:val="000000"/>
          <w:sz w:val="24"/>
          <w:szCs w:val="24"/>
        </w:rPr>
        <w:t xml:space="preserve">La protection de l’environnement exige une attention particulière à l’égard des activités industrielles qui, en raison des procédés de fabrication et de transformation de la matière première en produit fini, utilisent de grandes quantités d’eau et génèrent par la suite des rejets polluants d’une extrême diversité. Les rejets industriels sont devenus un facteur néfaste de pollution des eaux qui risquent dans les années à venir de menacer la stabilité de l’environnement. </w:t>
      </w:r>
      <w:r w:rsidRPr="006F36EF">
        <w:rPr>
          <w:rFonts w:asciiTheme="majorBidi" w:hAnsiTheme="majorBidi" w:cstheme="majorBidi"/>
          <w:color w:val="FF0000"/>
        </w:rPr>
        <w:t>(</w:t>
      </w:r>
    </w:p>
    <w:p w:rsidR="00A44591" w:rsidRPr="00151A3C" w:rsidRDefault="00A44591" w:rsidP="00A44591">
      <w:pPr>
        <w:autoSpaceDE w:val="0"/>
        <w:autoSpaceDN w:val="0"/>
        <w:adjustRightInd w:val="0"/>
        <w:spacing w:after="0" w:line="360" w:lineRule="auto"/>
        <w:jc w:val="both"/>
        <w:rPr>
          <w:rFonts w:asciiTheme="majorBidi" w:hAnsiTheme="majorBidi" w:cstheme="majorBidi"/>
          <w:color w:val="000000"/>
          <w:sz w:val="24"/>
          <w:szCs w:val="24"/>
        </w:rPr>
      </w:pPr>
      <w:r w:rsidRPr="00151A3C">
        <w:rPr>
          <w:rFonts w:asciiTheme="majorBidi" w:hAnsiTheme="majorBidi" w:cstheme="majorBidi"/>
          <w:color w:val="000000"/>
          <w:sz w:val="24"/>
          <w:szCs w:val="24"/>
        </w:rPr>
        <w:t>Dans ce contexte, notre étude a été focalisée sur la caractérisation des effluents d’une industrie dans l’objectif est de mettre en évidence la nature de la pollution engendrée</w:t>
      </w:r>
      <w:r>
        <w:rPr>
          <w:rFonts w:asciiTheme="majorBidi" w:hAnsiTheme="majorBidi" w:cstheme="majorBidi"/>
          <w:color w:val="000000"/>
          <w:sz w:val="24"/>
          <w:szCs w:val="24"/>
        </w:rPr>
        <w:t>………..</w:t>
      </w:r>
    </w:p>
    <w:p w:rsidR="00A44591" w:rsidRPr="00151A3C" w:rsidRDefault="00A44591" w:rsidP="00A44591">
      <w:pPr>
        <w:autoSpaceDE w:val="0"/>
        <w:autoSpaceDN w:val="0"/>
        <w:adjustRightInd w:val="0"/>
        <w:spacing w:after="0" w:line="360" w:lineRule="auto"/>
        <w:jc w:val="both"/>
        <w:rPr>
          <w:rFonts w:asciiTheme="majorBidi" w:hAnsiTheme="majorBidi" w:cstheme="majorBidi"/>
          <w:color w:val="000000"/>
          <w:sz w:val="24"/>
          <w:szCs w:val="24"/>
        </w:rPr>
      </w:pPr>
    </w:p>
    <w:p w:rsidR="00A44591" w:rsidRPr="00006A0B" w:rsidRDefault="00A44591" w:rsidP="00A44591">
      <w:pPr>
        <w:spacing w:line="360" w:lineRule="auto"/>
        <w:ind w:right="907"/>
        <w:rPr>
          <w:rFonts w:ascii="Times New Roman" w:hAnsi="Times New Roman"/>
          <w:sz w:val="24"/>
          <w:szCs w:val="28"/>
        </w:rPr>
      </w:pPr>
      <w:r w:rsidRPr="00711862">
        <w:rPr>
          <w:rFonts w:ascii="Times New Roman" w:hAnsi="Times New Roman"/>
          <w:b/>
          <w:sz w:val="24"/>
          <w:szCs w:val="28"/>
        </w:rPr>
        <w:t>Mots</w:t>
      </w:r>
      <w:r>
        <w:rPr>
          <w:rFonts w:ascii="Times New Roman" w:hAnsi="Times New Roman"/>
          <w:b/>
          <w:sz w:val="24"/>
          <w:szCs w:val="28"/>
        </w:rPr>
        <w:t>-</w:t>
      </w:r>
      <w:r w:rsidRPr="00711862">
        <w:rPr>
          <w:rFonts w:ascii="Times New Roman" w:hAnsi="Times New Roman"/>
          <w:b/>
          <w:sz w:val="24"/>
          <w:szCs w:val="28"/>
        </w:rPr>
        <w:t>clés</w:t>
      </w:r>
      <w:r>
        <w:rPr>
          <w:rFonts w:ascii="Times New Roman" w:hAnsi="Times New Roman"/>
          <w:b/>
          <w:sz w:val="24"/>
          <w:szCs w:val="28"/>
        </w:rPr>
        <w:t>-</w:t>
      </w:r>
      <w:r w:rsidRPr="00006A0B">
        <w:rPr>
          <w:rFonts w:ascii="Times New Roman" w:hAnsi="Times New Roman"/>
          <w:bCs/>
          <w:sz w:val="24"/>
          <w:szCs w:val="28"/>
          <w:lang w:eastAsia="ja-JP"/>
        </w:rPr>
        <w:t>Pollution industrielle, eaux usées, pH, Conductivité, DCO, DBO</w:t>
      </w:r>
      <w:r>
        <w:rPr>
          <w:rFonts w:ascii="Times New Roman" w:hAnsi="Times New Roman"/>
          <w:bCs/>
          <w:sz w:val="24"/>
          <w:szCs w:val="28"/>
          <w:vertAlign w:val="subscript"/>
          <w:lang w:eastAsia="ja-JP"/>
        </w:rPr>
        <w:t>……</w:t>
      </w:r>
    </w:p>
    <w:p w:rsidR="00A44591" w:rsidRDefault="00A44591"/>
    <w:p w:rsidR="00A44591" w:rsidRPr="00A44591" w:rsidRDefault="00A44591" w:rsidP="00A44591">
      <w:pPr>
        <w:spacing w:after="0" w:line="240" w:lineRule="auto"/>
        <w:jc w:val="right"/>
        <w:rPr>
          <w:rFonts w:ascii="Times New Roman" w:eastAsia="Times New Roman" w:hAnsi="Times New Roman" w:cs="Times New Roman"/>
          <w:bCs/>
          <w:color w:val="00B0F0"/>
          <w:sz w:val="28"/>
          <w:szCs w:val="28"/>
        </w:rPr>
      </w:pPr>
      <w:r w:rsidRPr="00A44591">
        <w:rPr>
          <w:rFonts w:ascii="Times New Roman" w:eastAsia="Times New Roman" w:hAnsi="Times New Roman" w:cs="Times New Roman"/>
          <w:b/>
          <w:color w:val="000000" w:themeColor="text1"/>
          <w:sz w:val="28"/>
          <w:szCs w:val="28"/>
        </w:rPr>
        <w:t>(2017) ;</w:t>
      </w:r>
      <w:r w:rsidRPr="00A44591">
        <w:rPr>
          <w:rFonts w:ascii="Times New Roman" w:eastAsia="Times New Roman" w:hAnsi="Times New Roman" w:cs="Times New Roman"/>
          <w:bCs/>
          <w:color w:val="000000" w:themeColor="text1"/>
          <w:sz w:val="28"/>
          <w:szCs w:val="28"/>
        </w:rPr>
        <w:t xml:space="preserve"> </w:t>
      </w:r>
      <w:r w:rsidRPr="00A44591">
        <w:rPr>
          <w:rFonts w:ascii="Times New Roman" w:eastAsia="Times New Roman" w:hAnsi="Times New Roman" w:cs="Times New Roman"/>
          <w:b/>
          <w:color w:val="00B0F0"/>
          <w:sz w:val="28"/>
          <w:szCs w:val="28"/>
          <w:u w:val="single"/>
        </w:rPr>
        <w:t>http://www.jmaterenvironsci.com/r</w:t>
      </w:r>
      <w:bookmarkStart w:id="0" w:name="_GoBack"/>
      <w:bookmarkEnd w:id="0"/>
      <w:r w:rsidRPr="00A44591">
        <w:rPr>
          <w:rFonts w:ascii="Times New Roman" w:eastAsia="Times New Roman" w:hAnsi="Times New Roman" w:cs="Times New Roman"/>
          <w:b/>
          <w:color w:val="00B0F0"/>
          <w:sz w:val="28"/>
          <w:szCs w:val="28"/>
          <w:u w:val="single"/>
        </w:rPr>
        <w:t>ne09/</w:t>
      </w:r>
    </w:p>
    <w:sectPr w:rsidR="00A44591" w:rsidRPr="00A44591" w:rsidSect="00A44591">
      <w:headerReference w:type="default" r:id="rId8"/>
      <w:pgSz w:w="11906" w:h="16838"/>
      <w:pgMar w:top="968"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150" w:rsidRDefault="00243150" w:rsidP="00A44591">
      <w:pPr>
        <w:spacing w:after="0" w:line="240" w:lineRule="auto"/>
      </w:pPr>
      <w:r>
        <w:separator/>
      </w:r>
    </w:p>
  </w:endnote>
  <w:endnote w:type="continuationSeparator" w:id="0">
    <w:p w:rsidR="00243150" w:rsidRDefault="00243150" w:rsidP="00A44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150" w:rsidRDefault="00243150" w:rsidP="00A44591">
      <w:pPr>
        <w:spacing w:after="0" w:line="240" w:lineRule="auto"/>
      </w:pPr>
      <w:r>
        <w:separator/>
      </w:r>
    </w:p>
  </w:footnote>
  <w:footnote w:type="continuationSeparator" w:id="0">
    <w:p w:rsidR="00243150" w:rsidRDefault="00243150" w:rsidP="00A445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591" w:rsidRPr="00A44591" w:rsidRDefault="00A44591">
    <w:pPr>
      <w:pStyle w:val="En-tte"/>
      <w:rPr>
        <w:rFonts w:asciiTheme="majorBidi" w:hAnsiTheme="majorBidi" w:cstheme="majorBidi"/>
        <w:sz w:val="24"/>
        <w:szCs w:val="24"/>
      </w:rPr>
    </w:pPr>
    <w:r w:rsidRPr="00A44591">
      <w:rPr>
        <w:rFonts w:asciiTheme="majorBidi" w:hAnsiTheme="majorBidi" w:cstheme="majorBidi"/>
        <w:color w:val="56585A"/>
        <w:sz w:val="24"/>
        <w:szCs w:val="24"/>
        <w:shd w:val="clear" w:color="auto" w:fill="FFFFFF"/>
      </w:rPr>
      <w:t>9ème Rencontre Nationale d’Electrochimie</w:t>
    </w:r>
    <w:r w:rsidRPr="00A44591">
      <w:rPr>
        <w:rFonts w:asciiTheme="majorBidi" w:hAnsiTheme="majorBidi" w:cstheme="majorBidi"/>
        <w:color w:val="56585A"/>
        <w:sz w:val="24"/>
        <w:szCs w:val="24"/>
      </w:rPr>
      <w:br/>
    </w:r>
    <w:r w:rsidRPr="00A44591">
      <w:rPr>
        <w:rFonts w:asciiTheme="majorBidi" w:hAnsiTheme="majorBidi" w:cstheme="majorBidi"/>
        <w:color w:val="56585A"/>
        <w:sz w:val="24"/>
        <w:szCs w:val="24"/>
        <w:shd w:val="clear" w:color="auto" w:fill="FFFFFF"/>
      </w:rPr>
      <w:t>Hôtel IBEROSTAR - Saidia 18-19 Mai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591"/>
    <w:rsid w:val="00031892"/>
    <w:rsid w:val="001833FA"/>
    <w:rsid w:val="00243150"/>
    <w:rsid w:val="00A445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591"/>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4591"/>
    <w:pPr>
      <w:tabs>
        <w:tab w:val="center" w:pos="4536"/>
        <w:tab w:val="right" w:pos="9072"/>
      </w:tabs>
      <w:spacing w:after="0" w:line="240" w:lineRule="auto"/>
    </w:pPr>
  </w:style>
  <w:style w:type="character" w:customStyle="1" w:styleId="En-tteCar">
    <w:name w:val="En-tête Car"/>
    <w:basedOn w:val="Policepardfaut"/>
    <w:link w:val="En-tte"/>
    <w:uiPriority w:val="99"/>
    <w:rsid w:val="00A44591"/>
    <w:rPr>
      <w:rFonts w:eastAsiaTheme="minorEastAsia"/>
      <w:lang w:eastAsia="fr-FR"/>
    </w:rPr>
  </w:style>
  <w:style w:type="paragraph" w:styleId="Pieddepage">
    <w:name w:val="footer"/>
    <w:basedOn w:val="Normal"/>
    <w:link w:val="PieddepageCar"/>
    <w:uiPriority w:val="99"/>
    <w:unhideWhenUsed/>
    <w:rsid w:val="00A445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4591"/>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591"/>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4591"/>
    <w:pPr>
      <w:tabs>
        <w:tab w:val="center" w:pos="4536"/>
        <w:tab w:val="right" w:pos="9072"/>
      </w:tabs>
      <w:spacing w:after="0" w:line="240" w:lineRule="auto"/>
    </w:pPr>
  </w:style>
  <w:style w:type="character" w:customStyle="1" w:styleId="En-tteCar">
    <w:name w:val="En-tête Car"/>
    <w:basedOn w:val="Policepardfaut"/>
    <w:link w:val="En-tte"/>
    <w:uiPriority w:val="99"/>
    <w:rsid w:val="00A44591"/>
    <w:rPr>
      <w:rFonts w:eastAsiaTheme="minorEastAsia"/>
      <w:lang w:eastAsia="fr-FR"/>
    </w:rPr>
  </w:style>
  <w:style w:type="paragraph" w:styleId="Pieddepage">
    <w:name w:val="footer"/>
    <w:basedOn w:val="Normal"/>
    <w:link w:val="PieddepageCar"/>
    <w:uiPriority w:val="99"/>
    <w:unhideWhenUsed/>
    <w:rsid w:val="00A445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4591"/>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url?sa=t&amp;rct=j&amp;q=&amp;esrc=s&amp;source=web&amp;cd=4&amp;cad=rja&amp;uact=8&amp;ved=0ahUKEwjssfv-rYTLAhWGWhQKHbfFCIYQFggsMAM&amp;url=http%3A%2F%2Fwww.univ-usto.dz%2Ffac-chimie%2Fimages%2Fbiblio%2FGDPE%2FMENOUERSouad.pdf&amp;usg=AFQjCNHtCzbA9LV-_h2dKU2P-xIznL8qg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222</Words>
  <Characters>1224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Minfo</dc:creator>
  <cp:lastModifiedBy>Minfo</cp:lastModifiedBy>
  <cp:revision>1</cp:revision>
  <dcterms:created xsi:type="dcterms:W3CDTF">2016-12-15T15:53:00Z</dcterms:created>
  <dcterms:modified xsi:type="dcterms:W3CDTF">2016-12-15T16:03:00Z</dcterms:modified>
</cp:coreProperties>
</file>